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4D4" w:rsidRDefault="001E24D4" w:rsidP="001E24D4"/>
    <w:p w:rsidR="001E24D4" w:rsidRDefault="001E24D4" w:rsidP="001E24D4"/>
    <w:p w:rsidR="001E24D4" w:rsidRDefault="001E24D4" w:rsidP="001E24D4">
      <w:pPr>
        <w:tabs>
          <w:tab w:val="left" w:pos="0"/>
        </w:tabs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0E2A2C">
        <w:rPr>
          <w:rFonts w:ascii="Calibri" w:hAnsi="Calibri" w:cs="Calibri"/>
          <w:b/>
          <w:bCs/>
          <w:sz w:val="22"/>
          <w:szCs w:val="22"/>
          <w:u w:val="single"/>
        </w:rPr>
        <w:t>FAFEN Daily Factsheet: Sitting No.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A820B2"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>
        <w:rPr>
          <w:rFonts w:ascii="Calibri" w:hAnsi="Calibri" w:cs="Calibri"/>
          <w:b/>
          <w:bCs/>
          <w:sz w:val="22"/>
          <w:szCs w:val="22"/>
          <w:u w:val="single"/>
        </w:rPr>
        <w:t>,</w:t>
      </w:r>
      <w:r w:rsidRPr="000E2A2C">
        <w:rPr>
          <w:rFonts w:ascii="Calibri" w:hAnsi="Calibri" w:cs="Calibri"/>
          <w:b/>
          <w:bCs/>
          <w:sz w:val="22"/>
          <w:szCs w:val="22"/>
          <w:u w:val="single"/>
        </w:rPr>
        <w:t xml:space="preserve"> Session No.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Pr="000E2A2C">
        <w:rPr>
          <w:rFonts w:ascii="Calibri" w:hAnsi="Calibri" w:cs="Calibri"/>
          <w:b/>
          <w:bCs/>
          <w:sz w:val="22"/>
          <w:szCs w:val="22"/>
          <w:u w:val="single"/>
        </w:rPr>
        <w:t>11</w:t>
      </w:r>
      <w:r>
        <w:rPr>
          <w:rFonts w:ascii="Calibri" w:hAnsi="Calibri" w:cs="Calibri"/>
          <w:b/>
          <w:bCs/>
          <w:sz w:val="22"/>
          <w:szCs w:val="22"/>
          <w:u w:val="single"/>
        </w:rPr>
        <w:t>8 o</w:t>
      </w:r>
      <w:r w:rsidRPr="000E2A2C">
        <w:rPr>
          <w:rFonts w:ascii="Calibri" w:hAnsi="Calibri" w:cs="Calibri"/>
          <w:b/>
          <w:bCs/>
          <w:sz w:val="22"/>
          <w:szCs w:val="22"/>
          <w:u w:val="single"/>
        </w:rPr>
        <w:t>f the Senate</w:t>
      </w:r>
    </w:p>
    <w:p w:rsidR="001E24D4" w:rsidRPr="00113B7A" w:rsidRDefault="001E24D4" w:rsidP="001E24D4">
      <w:pPr>
        <w:tabs>
          <w:tab w:val="left" w:pos="0"/>
        </w:tabs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1E24D4" w:rsidRPr="00B95CBB" w:rsidRDefault="00A820B2" w:rsidP="00A820B2">
      <w:pPr>
        <w:tabs>
          <w:tab w:val="left" w:pos="1650"/>
          <w:tab w:val="center" w:pos="4320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Senate Commemorates its </w:t>
      </w:r>
      <w:r w:rsidR="00FE3909">
        <w:rPr>
          <w:rFonts w:ascii="Calibri" w:hAnsi="Calibri" w:cs="Calibri"/>
          <w:b/>
          <w:bCs/>
          <w:sz w:val="28"/>
          <w:szCs w:val="28"/>
        </w:rPr>
        <w:t>Founding Day</w:t>
      </w:r>
    </w:p>
    <w:p w:rsidR="001E24D4" w:rsidRDefault="001E24D4" w:rsidP="001E24D4">
      <w:pPr>
        <w:jc w:val="both"/>
        <w:rPr>
          <w:rFonts w:ascii="Calibri" w:hAnsi="Calibri" w:cs="Calibri"/>
          <w:sz w:val="22"/>
          <w:szCs w:val="22"/>
        </w:rPr>
      </w:pPr>
    </w:p>
    <w:p w:rsidR="001E24D4" w:rsidRDefault="001E24D4" w:rsidP="00A820B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ISLAMABAD, August </w:t>
      </w:r>
      <w:r w:rsidR="00A820B2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>, 2015</w:t>
      </w:r>
      <w:r w:rsidRPr="000E2A2C">
        <w:rPr>
          <w:rFonts w:ascii="Calibri" w:hAnsi="Calibri" w:cs="Calibri"/>
          <w:sz w:val="22"/>
          <w:szCs w:val="22"/>
        </w:rPr>
        <w:t xml:space="preserve">: </w:t>
      </w:r>
      <w:r w:rsidR="00A820B2">
        <w:rPr>
          <w:rFonts w:ascii="Calibri" w:hAnsi="Calibri" w:cs="Calibri"/>
          <w:sz w:val="22"/>
          <w:szCs w:val="22"/>
        </w:rPr>
        <w:t xml:space="preserve">The Senate held special </w:t>
      </w:r>
      <w:r w:rsidR="00A820B2" w:rsidRPr="00A820B2">
        <w:rPr>
          <w:rFonts w:ascii="Calibri" w:hAnsi="Calibri" w:cs="Calibri"/>
          <w:sz w:val="22"/>
          <w:szCs w:val="22"/>
        </w:rPr>
        <w:t xml:space="preserve">discussion </w:t>
      </w:r>
      <w:r w:rsidR="00A820B2">
        <w:rPr>
          <w:rFonts w:ascii="Calibri" w:hAnsi="Calibri" w:cs="Calibri"/>
          <w:sz w:val="22"/>
          <w:szCs w:val="22"/>
        </w:rPr>
        <w:t>on Thursday to commemorate</w:t>
      </w:r>
      <w:r w:rsidR="00A820B2" w:rsidRPr="00A820B2">
        <w:rPr>
          <w:rFonts w:ascii="Calibri" w:hAnsi="Calibri" w:cs="Calibri"/>
          <w:sz w:val="22"/>
          <w:szCs w:val="22"/>
        </w:rPr>
        <w:t xml:space="preserve"> </w:t>
      </w:r>
      <w:r w:rsidR="00A820B2">
        <w:rPr>
          <w:rFonts w:ascii="Calibri" w:hAnsi="Calibri" w:cs="Calibri"/>
          <w:sz w:val="22"/>
          <w:szCs w:val="22"/>
        </w:rPr>
        <w:t xml:space="preserve">its </w:t>
      </w:r>
      <w:r w:rsidR="005D4F61">
        <w:rPr>
          <w:rFonts w:ascii="Calibri" w:hAnsi="Calibri" w:cs="Calibri"/>
          <w:sz w:val="22"/>
          <w:szCs w:val="22"/>
        </w:rPr>
        <w:t xml:space="preserve">42nd </w:t>
      </w:r>
      <w:r w:rsidR="00A820B2">
        <w:rPr>
          <w:rFonts w:ascii="Calibri" w:hAnsi="Calibri" w:cs="Calibri"/>
          <w:sz w:val="22"/>
          <w:szCs w:val="22"/>
        </w:rPr>
        <w:t>founding day</w:t>
      </w:r>
      <w:bookmarkStart w:id="0" w:name="_GoBack"/>
      <w:bookmarkEnd w:id="0"/>
      <w:r w:rsidR="00420166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says Free and Fair Election Network (FAFEN) in its daily factsheet.</w:t>
      </w:r>
    </w:p>
    <w:p w:rsidR="004033C4" w:rsidRDefault="004033C4" w:rsidP="00A820B2">
      <w:pPr>
        <w:jc w:val="both"/>
        <w:rPr>
          <w:rFonts w:ascii="Calibri" w:hAnsi="Calibri" w:cs="Calibri"/>
          <w:sz w:val="22"/>
          <w:szCs w:val="22"/>
        </w:rPr>
      </w:pPr>
    </w:p>
    <w:p w:rsidR="004033C4" w:rsidRDefault="004033C4" w:rsidP="004033C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Senate of Pakistan was constituted after the promulgation of the 1973 Constitution which was bicameral in nature. Khan </w:t>
      </w:r>
      <w:proofErr w:type="spellStart"/>
      <w:r>
        <w:rPr>
          <w:rFonts w:ascii="Calibri" w:hAnsi="Calibri" w:cs="Calibri"/>
          <w:sz w:val="22"/>
          <w:szCs w:val="22"/>
        </w:rPr>
        <w:t>Habibullah</w:t>
      </w:r>
      <w:proofErr w:type="spellEnd"/>
      <w:r>
        <w:rPr>
          <w:rFonts w:ascii="Calibri" w:hAnsi="Calibri" w:cs="Calibri"/>
          <w:sz w:val="22"/>
          <w:szCs w:val="22"/>
        </w:rPr>
        <w:t xml:space="preserve"> Khan was appointed as the first Chairman of the Senate and convened the first session of the Upper House on August 6, 1973.</w:t>
      </w:r>
    </w:p>
    <w:p w:rsidR="001E24D4" w:rsidRDefault="001E24D4" w:rsidP="001E24D4">
      <w:pPr>
        <w:jc w:val="both"/>
        <w:rPr>
          <w:rFonts w:ascii="Verdana" w:hAnsi="Verdana"/>
          <w:sz w:val="22"/>
          <w:szCs w:val="22"/>
        </w:rPr>
      </w:pPr>
    </w:p>
    <w:p w:rsidR="004033C4" w:rsidRDefault="004033C4" w:rsidP="004033C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Chairman Senate spoke for 17 minutes in connection with the founding day of the Upper House while eleven other lawmakers – two from PML-N and one each from </w:t>
      </w:r>
      <w:proofErr w:type="spellStart"/>
      <w:r>
        <w:rPr>
          <w:rFonts w:ascii="Calibri" w:hAnsi="Calibri" w:cs="Calibri"/>
          <w:sz w:val="22"/>
          <w:szCs w:val="22"/>
        </w:rPr>
        <w:t>PkMAP</w:t>
      </w:r>
      <w:proofErr w:type="spellEnd"/>
      <w:r>
        <w:rPr>
          <w:rFonts w:ascii="Calibri" w:hAnsi="Calibri" w:cs="Calibri"/>
          <w:sz w:val="22"/>
          <w:szCs w:val="22"/>
        </w:rPr>
        <w:t>, NP, PPPP, ANP, PML, BNP-M, MQM, JUI-F and PTI – also expressed their views in this regard.</w:t>
      </w:r>
    </w:p>
    <w:p w:rsidR="004033C4" w:rsidRDefault="004033C4" w:rsidP="001E24D4">
      <w:pPr>
        <w:jc w:val="both"/>
        <w:rPr>
          <w:rFonts w:ascii="Verdana" w:hAnsi="Verdana"/>
          <w:sz w:val="22"/>
          <w:szCs w:val="22"/>
        </w:rPr>
      </w:pPr>
    </w:p>
    <w:p w:rsidR="001E24D4" w:rsidRDefault="001E24D4" w:rsidP="00A820B2">
      <w:pPr>
        <w:jc w:val="both"/>
        <w:rPr>
          <w:rFonts w:ascii="Calibri" w:hAnsi="Calibri" w:cs="Calibri"/>
          <w:sz w:val="22"/>
          <w:szCs w:val="22"/>
        </w:rPr>
      </w:pPr>
      <w:r w:rsidRPr="0048391F">
        <w:rPr>
          <w:rFonts w:ascii="Calibri" w:hAnsi="Calibri" w:cs="Calibri"/>
          <w:sz w:val="22"/>
          <w:szCs w:val="22"/>
        </w:rPr>
        <w:t xml:space="preserve">The sitting </w:t>
      </w:r>
      <w:r w:rsidR="003F2B72">
        <w:rPr>
          <w:rFonts w:ascii="Calibri" w:hAnsi="Calibri" w:cs="Calibri"/>
          <w:sz w:val="22"/>
          <w:szCs w:val="22"/>
        </w:rPr>
        <w:t xml:space="preserve">witnessed a </w:t>
      </w:r>
      <w:r w:rsidR="00A820B2">
        <w:rPr>
          <w:rFonts w:ascii="Calibri" w:hAnsi="Calibri" w:cs="Calibri"/>
          <w:sz w:val="22"/>
          <w:szCs w:val="22"/>
        </w:rPr>
        <w:t>minute</w:t>
      </w:r>
      <w:r w:rsidR="003F2B72">
        <w:rPr>
          <w:rFonts w:ascii="Calibri" w:hAnsi="Calibri" w:cs="Calibri"/>
          <w:sz w:val="22"/>
          <w:szCs w:val="22"/>
        </w:rPr>
        <w:t>’s</w:t>
      </w:r>
      <w:r w:rsidR="00A820B2">
        <w:rPr>
          <w:rFonts w:ascii="Calibri" w:hAnsi="Calibri" w:cs="Calibri"/>
          <w:sz w:val="22"/>
          <w:szCs w:val="22"/>
        </w:rPr>
        <w:t xml:space="preserve"> </w:t>
      </w:r>
      <w:r w:rsidR="003F2B72">
        <w:rPr>
          <w:rFonts w:ascii="Calibri" w:hAnsi="Calibri" w:cs="Calibri"/>
          <w:sz w:val="22"/>
          <w:szCs w:val="22"/>
        </w:rPr>
        <w:t>delay</w:t>
      </w:r>
      <w:r w:rsidR="00A820B2">
        <w:rPr>
          <w:rFonts w:ascii="Calibri" w:hAnsi="Calibri" w:cs="Calibri"/>
          <w:sz w:val="22"/>
          <w:szCs w:val="22"/>
        </w:rPr>
        <w:t xml:space="preserve"> </w:t>
      </w:r>
      <w:r w:rsidR="003F2B72">
        <w:rPr>
          <w:rFonts w:ascii="Calibri" w:hAnsi="Calibri" w:cs="Calibri"/>
          <w:sz w:val="22"/>
          <w:szCs w:val="22"/>
        </w:rPr>
        <w:t xml:space="preserve">from </w:t>
      </w:r>
      <w:r w:rsidR="00EA69EC">
        <w:rPr>
          <w:rFonts w:ascii="Calibri" w:hAnsi="Calibri" w:cs="Calibri"/>
          <w:sz w:val="22"/>
          <w:szCs w:val="22"/>
        </w:rPr>
        <w:t>the s</w:t>
      </w:r>
      <w:r w:rsidR="00A820B2">
        <w:rPr>
          <w:rFonts w:ascii="Calibri" w:hAnsi="Calibri" w:cs="Calibri"/>
          <w:sz w:val="22"/>
          <w:szCs w:val="22"/>
        </w:rPr>
        <w:t xml:space="preserve">cheduled time of </w:t>
      </w:r>
      <w:r>
        <w:rPr>
          <w:rFonts w:ascii="Calibri" w:hAnsi="Calibri" w:cs="Calibri"/>
          <w:sz w:val="22"/>
          <w:szCs w:val="22"/>
        </w:rPr>
        <w:t xml:space="preserve">1500 hours </w:t>
      </w:r>
      <w:r w:rsidR="00A820B2">
        <w:rPr>
          <w:rFonts w:ascii="Calibri" w:hAnsi="Calibri" w:cs="Calibri"/>
          <w:sz w:val="22"/>
          <w:szCs w:val="22"/>
        </w:rPr>
        <w:t xml:space="preserve">with eighteen </w:t>
      </w:r>
      <w:r w:rsidRPr="0048391F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>1</w:t>
      </w:r>
      <w:r w:rsidR="00A820B2">
        <w:rPr>
          <w:rFonts w:ascii="Calibri" w:hAnsi="Calibri" w:cs="Calibri"/>
          <w:sz w:val="22"/>
          <w:szCs w:val="22"/>
        </w:rPr>
        <w:t>7</w:t>
      </w:r>
      <w:r w:rsidRPr="0048391F">
        <w:rPr>
          <w:rFonts w:ascii="Calibri" w:hAnsi="Calibri" w:cs="Calibri"/>
          <w:sz w:val="22"/>
          <w:szCs w:val="22"/>
        </w:rPr>
        <w:t xml:space="preserve">%) </w:t>
      </w:r>
      <w:r w:rsidR="00420166">
        <w:rPr>
          <w:rFonts w:ascii="Calibri" w:hAnsi="Calibri" w:cs="Calibri"/>
          <w:sz w:val="22"/>
          <w:szCs w:val="22"/>
        </w:rPr>
        <w:t>lawmakers p</w:t>
      </w:r>
      <w:r w:rsidR="003F2B72">
        <w:rPr>
          <w:rFonts w:ascii="Calibri" w:hAnsi="Calibri" w:cs="Calibri"/>
          <w:sz w:val="22"/>
          <w:szCs w:val="22"/>
        </w:rPr>
        <w:t xml:space="preserve">resent at </w:t>
      </w:r>
      <w:r w:rsidRPr="0048391F">
        <w:rPr>
          <w:rFonts w:ascii="Calibri" w:hAnsi="Calibri" w:cs="Calibri"/>
          <w:sz w:val="22"/>
          <w:szCs w:val="22"/>
        </w:rPr>
        <w:t xml:space="preserve">the </w:t>
      </w:r>
      <w:r w:rsidR="00F40C36">
        <w:rPr>
          <w:rFonts w:ascii="Calibri" w:hAnsi="Calibri" w:cs="Calibri"/>
          <w:sz w:val="22"/>
          <w:szCs w:val="22"/>
        </w:rPr>
        <w:t>outset</w:t>
      </w:r>
      <w:r w:rsidRPr="0048391F">
        <w:rPr>
          <w:rFonts w:ascii="Calibri" w:hAnsi="Calibri" w:cs="Calibri"/>
          <w:sz w:val="22"/>
          <w:szCs w:val="22"/>
        </w:rPr>
        <w:t xml:space="preserve"> and </w:t>
      </w:r>
      <w:r w:rsidR="00A820B2">
        <w:rPr>
          <w:rFonts w:ascii="Calibri" w:hAnsi="Calibri" w:cs="Calibri"/>
          <w:sz w:val="22"/>
          <w:szCs w:val="22"/>
        </w:rPr>
        <w:t>48</w:t>
      </w:r>
      <w:r w:rsidRPr="0048391F">
        <w:rPr>
          <w:rFonts w:ascii="Calibri" w:hAnsi="Calibri" w:cs="Calibri"/>
          <w:sz w:val="22"/>
          <w:szCs w:val="22"/>
        </w:rPr>
        <w:t xml:space="preserve"> (</w:t>
      </w:r>
      <w:r w:rsidR="00A820B2">
        <w:rPr>
          <w:rFonts w:ascii="Calibri" w:hAnsi="Calibri" w:cs="Calibri"/>
          <w:sz w:val="22"/>
          <w:szCs w:val="22"/>
        </w:rPr>
        <w:t>46</w:t>
      </w:r>
      <w:r w:rsidRPr="0048391F">
        <w:rPr>
          <w:rFonts w:ascii="Calibri" w:hAnsi="Calibri" w:cs="Calibri"/>
          <w:sz w:val="22"/>
          <w:szCs w:val="22"/>
        </w:rPr>
        <w:t xml:space="preserve">%) at the time of adjournment. </w:t>
      </w:r>
    </w:p>
    <w:p w:rsidR="007C3AEE" w:rsidRDefault="007C3AEE" w:rsidP="00A820B2">
      <w:pPr>
        <w:jc w:val="both"/>
        <w:rPr>
          <w:rFonts w:ascii="Calibri" w:hAnsi="Calibri" w:cs="Calibri"/>
          <w:sz w:val="22"/>
          <w:szCs w:val="22"/>
        </w:rPr>
      </w:pPr>
    </w:p>
    <w:p w:rsidR="00D112C7" w:rsidRDefault="00D112C7" w:rsidP="00D112C7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</w:t>
      </w:r>
      <w:r w:rsidRPr="00D112C7">
        <w:rPr>
          <w:rFonts w:ascii="Calibri" w:hAnsi="Calibri" w:cs="Calibri"/>
          <w:bCs/>
          <w:sz w:val="22"/>
          <w:szCs w:val="22"/>
        </w:rPr>
        <w:t xml:space="preserve">he </w:t>
      </w:r>
      <w:r>
        <w:rPr>
          <w:rFonts w:ascii="Calibri" w:hAnsi="Calibri" w:cs="Calibri"/>
          <w:bCs/>
          <w:sz w:val="22"/>
          <w:szCs w:val="22"/>
        </w:rPr>
        <w:t xml:space="preserve">House discussed </w:t>
      </w:r>
      <w:r w:rsidRPr="00D112C7">
        <w:rPr>
          <w:rFonts w:ascii="Calibri" w:hAnsi="Calibri" w:cs="Calibri"/>
          <w:bCs/>
          <w:sz w:val="22"/>
          <w:szCs w:val="22"/>
        </w:rPr>
        <w:t>proposed privatization of profit</w:t>
      </w:r>
      <w:r w:rsidR="00F40C36">
        <w:rPr>
          <w:rFonts w:ascii="Calibri" w:hAnsi="Calibri" w:cs="Calibri"/>
          <w:bCs/>
          <w:sz w:val="22"/>
          <w:szCs w:val="22"/>
        </w:rPr>
        <w:t>-earning</w:t>
      </w:r>
      <w:r w:rsidRPr="00D112C7">
        <w:rPr>
          <w:rFonts w:ascii="Calibri" w:hAnsi="Calibri" w:cs="Calibri"/>
          <w:bCs/>
          <w:sz w:val="22"/>
          <w:szCs w:val="22"/>
        </w:rPr>
        <w:t xml:space="preserve"> electricity </w:t>
      </w:r>
      <w:r w:rsidR="00F40C36">
        <w:rPr>
          <w:rFonts w:ascii="Calibri" w:hAnsi="Calibri" w:cs="Calibri"/>
          <w:bCs/>
          <w:sz w:val="22"/>
          <w:szCs w:val="22"/>
        </w:rPr>
        <w:t xml:space="preserve">distribution </w:t>
      </w:r>
      <w:r w:rsidRPr="00D112C7">
        <w:rPr>
          <w:rFonts w:ascii="Calibri" w:hAnsi="Calibri" w:cs="Calibri"/>
          <w:bCs/>
          <w:sz w:val="22"/>
          <w:szCs w:val="22"/>
        </w:rPr>
        <w:t>companies</w:t>
      </w:r>
      <w:r w:rsidR="00F40C36">
        <w:rPr>
          <w:rFonts w:ascii="Calibri" w:hAnsi="Calibri" w:cs="Calibri"/>
          <w:bCs/>
          <w:sz w:val="22"/>
          <w:szCs w:val="22"/>
        </w:rPr>
        <w:t>. The said matter was raised through public petition</w:t>
      </w:r>
      <w:r>
        <w:rPr>
          <w:rFonts w:ascii="Calibri" w:hAnsi="Calibri" w:cs="Calibri"/>
          <w:bCs/>
          <w:sz w:val="22"/>
          <w:szCs w:val="22"/>
        </w:rPr>
        <w:t>. Fifteen lawmakers</w:t>
      </w:r>
      <w:r w:rsidR="003F2B72">
        <w:rPr>
          <w:rFonts w:ascii="Calibri" w:hAnsi="Calibri" w:cs="Calibri"/>
          <w:bCs/>
          <w:sz w:val="22"/>
          <w:szCs w:val="22"/>
        </w:rPr>
        <w:t xml:space="preserve"> – five from PPPP</w:t>
      </w:r>
      <w:r>
        <w:rPr>
          <w:rFonts w:ascii="Calibri" w:hAnsi="Calibri" w:cs="Calibri"/>
          <w:bCs/>
          <w:sz w:val="22"/>
          <w:szCs w:val="22"/>
        </w:rPr>
        <w:t xml:space="preserve">, </w:t>
      </w:r>
      <w:r w:rsidR="003F2B72">
        <w:rPr>
          <w:rFonts w:ascii="Calibri" w:hAnsi="Calibri" w:cs="Calibri"/>
          <w:bCs/>
          <w:sz w:val="22"/>
          <w:szCs w:val="22"/>
        </w:rPr>
        <w:t>three from MQM</w:t>
      </w:r>
      <w:r>
        <w:rPr>
          <w:rFonts w:ascii="Calibri" w:hAnsi="Calibri" w:cs="Calibri"/>
          <w:bCs/>
          <w:sz w:val="22"/>
          <w:szCs w:val="22"/>
        </w:rPr>
        <w:t>,</w:t>
      </w:r>
      <w:r w:rsidR="003F2B72">
        <w:rPr>
          <w:rFonts w:ascii="Calibri" w:hAnsi="Calibri" w:cs="Calibri"/>
          <w:bCs/>
          <w:sz w:val="22"/>
          <w:szCs w:val="22"/>
        </w:rPr>
        <w:t xml:space="preserve"> two from</w:t>
      </w:r>
      <w:r>
        <w:rPr>
          <w:rFonts w:ascii="Calibri" w:hAnsi="Calibri" w:cs="Calibri"/>
          <w:bCs/>
          <w:sz w:val="22"/>
          <w:szCs w:val="22"/>
        </w:rPr>
        <w:t xml:space="preserve"> PML-N and one each </w:t>
      </w:r>
      <w:r w:rsidR="003F2B72">
        <w:rPr>
          <w:rFonts w:ascii="Calibri" w:hAnsi="Calibri" w:cs="Calibri"/>
          <w:bCs/>
          <w:sz w:val="22"/>
          <w:szCs w:val="22"/>
        </w:rPr>
        <w:t>from</w:t>
      </w:r>
      <w:r>
        <w:rPr>
          <w:rFonts w:ascii="Calibri" w:hAnsi="Calibri" w:cs="Calibri"/>
          <w:bCs/>
          <w:sz w:val="22"/>
          <w:szCs w:val="22"/>
        </w:rPr>
        <w:t xml:space="preserve"> PML, </w:t>
      </w:r>
      <w:proofErr w:type="spellStart"/>
      <w:r>
        <w:rPr>
          <w:rFonts w:ascii="Calibri" w:hAnsi="Calibri" w:cs="Calibri"/>
          <w:bCs/>
          <w:sz w:val="22"/>
          <w:szCs w:val="22"/>
        </w:rPr>
        <w:t>PkMAP</w:t>
      </w:r>
      <w:proofErr w:type="spellEnd"/>
      <w:r>
        <w:rPr>
          <w:rFonts w:ascii="Calibri" w:hAnsi="Calibri" w:cs="Calibri"/>
          <w:bCs/>
          <w:sz w:val="22"/>
          <w:szCs w:val="22"/>
        </w:rPr>
        <w:t>, PTI, JUI-F and ANP</w:t>
      </w:r>
      <w:r w:rsidR="003F2B72">
        <w:rPr>
          <w:rFonts w:ascii="Calibri" w:hAnsi="Calibri" w:cs="Calibri"/>
          <w:bCs/>
          <w:sz w:val="22"/>
          <w:szCs w:val="22"/>
        </w:rPr>
        <w:t xml:space="preserve"> –</w:t>
      </w:r>
      <w:r>
        <w:rPr>
          <w:rFonts w:ascii="Calibri" w:hAnsi="Calibri" w:cs="Calibri"/>
          <w:bCs/>
          <w:sz w:val="22"/>
          <w:szCs w:val="22"/>
        </w:rPr>
        <w:t xml:space="preserve"> discussed th</w:t>
      </w:r>
      <w:r w:rsidR="00F40C36">
        <w:rPr>
          <w:rFonts w:ascii="Calibri" w:hAnsi="Calibri" w:cs="Calibri"/>
          <w:bCs/>
          <w:sz w:val="22"/>
          <w:szCs w:val="22"/>
        </w:rPr>
        <w:t>e</w:t>
      </w:r>
      <w:r>
        <w:rPr>
          <w:rFonts w:ascii="Calibri" w:hAnsi="Calibri" w:cs="Calibri"/>
          <w:bCs/>
          <w:sz w:val="22"/>
          <w:szCs w:val="22"/>
        </w:rPr>
        <w:t xml:space="preserve"> issue for 64 minutes while </w:t>
      </w:r>
      <w:r w:rsidR="00F40C36">
        <w:rPr>
          <w:rFonts w:ascii="Calibri" w:hAnsi="Calibri" w:cs="Calibri"/>
          <w:bCs/>
          <w:sz w:val="22"/>
          <w:szCs w:val="22"/>
        </w:rPr>
        <w:t xml:space="preserve">the </w:t>
      </w:r>
      <w:r>
        <w:rPr>
          <w:rFonts w:ascii="Calibri" w:hAnsi="Calibri" w:cs="Calibri"/>
          <w:bCs/>
          <w:sz w:val="22"/>
          <w:szCs w:val="22"/>
        </w:rPr>
        <w:t xml:space="preserve">State Minister for Interior concluded </w:t>
      </w:r>
      <w:r w:rsidR="00F40C36">
        <w:rPr>
          <w:rFonts w:ascii="Calibri" w:hAnsi="Calibri" w:cs="Calibri"/>
          <w:bCs/>
          <w:sz w:val="22"/>
          <w:szCs w:val="22"/>
        </w:rPr>
        <w:t xml:space="preserve">the </w:t>
      </w:r>
      <w:r>
        <w:rPr>
          <w:rFonts w:ascii="Calibri" w:hAnsi="Calibri" w:cs="Calibri"/>
          <w:bCs/>
          <w:sz w:val="22"/>
          <w:szCs w:val="22"/>
        </w:rPr>
        <w:t xml:space="preserve">debate during his seven minutes speech. </w:t>
      </w:r>
    </w:p>
    <w:p w:rsidR="00D112C7" w:rsidRDefault="00D112C7" w:rsidP="00D112C7">
      <w:pPr>
        <w:jc w:val="both"/>
        <w:rPr>
          <w:rFonts w:ascii="Calibri" w:hAnsi="Calibri" w:cs="Calibri"/>
          <w:bCs/>
          <w:sz w:val="22"/>
          <w:szCs w:val="22"/>
        </w:rPr>
      </w:pPr>
    </w:p>
    <w:p w:rsidR="00627778" w:rsidRDefault="00D112C7" w:rsidP="00EE7EF9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The House did not take up a </w:t>
      </w:r>
      <w:r w:rsidR="00F40C36">
        <w:rPr>
          <w:rFonts w:ascii="Calibri" w:hAnsi="Calibri" w:cs="Calibri"/>
          <w:bCs/>
          <w:sz w:val="22"/>
          <w:szCs w:val="22"/>
        </w:rPr>
        <w:t>C</w:t>
      </w:r>
      <w:r>
        <w:rPr>
          <w:rFonts w:ascii="Calibri" w:hAnsi="Calibri" w:cs="Calibri"/>
          <w:bCs/>
          <w:sz w:val="22"/>
          <w:szCs w:val="22"/>
        </w:rPr>
        <w:t xml:space="preserve">alling </w:t>
      </w:r>
      <w:r w:rsidR="00F40C36">
        <w:rPr>
          <w:rFonts w:ascii="Calibri" w:hAnsi="Calibri" w:cs="Calibri"/>
          <w:bCs/>
          <w:sz w:val="22"/>
          <w:szCs w:val="22"/>
        </w:rPr>
        <w:t>A</w:t>
      </w:r>
      <w:r>
        <w:rPr>
          <w:rFonts w:ascii="Calibri" w:hAnsi="Calibri" w:cs="Calibri"/>
          <w:bCs/>
          <w:sz w:val="22"/>
          <w:szCs w:val="22"/>
        </w:rPr>
        <w:t xml:space="preserve">ttention </w:t>
      </w:r>
      <w:r w:rsidR="00F40C36">
        <w:rPr>
          <w:rFonts w:ascii="Calibri" w:hAnsi="Calibri" w:cs="Calibri"/>
          <w:bCs/>
          <w:sz w:val="22"/>
          <w:szCs w:val="22"/>
        </w:rPr>
        <w:t>N</w:t>
      </w:r>
      <w:r>
        <w:rPr>
          <w:rFonts w:ascii="Calibri" w:hAnsi="Calibri" w:cs="Calibri"/>
          <w:bCs/>
          <w:sz w:val="22"/>
          <w:szCs w:val="22"/>
        </w:rPr>
        <w:t xml:space="preserve">otice </w:t>
      </w:r>
      <w:r w:rsidR="00F40C36">
        <w:rPr>
          <w:rFonts w:ascii="Calibri" w:hAnsi="Calibri" w:cs="Calibri"/>
          <w:bCs/>
          <w:sz w:val="22"/>
          <w:szCs w:val="22"/>
        </w:rPr>
        <w:t xml:space="preserve">(CAN) </w:t>
      </w:r>
      <w:r w:rsidRPr="00D112C7">
        <w:rPr>
          <w:rFonts w:ascii="Calibri" w:hAnsi="Calibri" w:cs="Calibri"/>
          <w:bCs/>
          <w:sz w:val="22"/>
          <w:szCs w:val="22"/>
        </w:rPr>
        <w:t>regarding collection of TV fee through elec</w:t>
      </w:r>
      <w:r w:rsidR="003F2B72">
        <w:rPr>
          <w:rFonts w:ascii="Calibri" w:hAnsi="Calibri" w:cs="Calibri"/>
          <w:bCs/>
          <w:sz w:val="22"/>
          <w:szCs w:val="22"/>
        </w:rPr>
        <w:t>tricity bills even from mosques. In addition, the</w:t>
      </w:r>
      <w:r w:rsidRPr="00D112C7">
        <w:rPr>
          <w:rFonts w:ascii="Calibri" w:hAnsi="Calibri" w:cs="Calibri"/>
          <w:bCs/>
          <w:sz w:val="22"/>
          <w:szCs w:val="22"/>
        </w:rPr>
        <w:t xml:space="preserve"> report of the </w:t>
      </w:r>
      <w:r w:rsidR="00F40C36">
        <w:rPr>
          <w:rFonts w:ascii="Calibri" w:hAnsi="Calibri" w:cs="Calibri"/>
          <w:bCs/>
          <w:sz w:val="22"/>
          <w:szCs w:val="22"/>
        </w:rPr>
        <w:t>S</w:t>
      </w:r>
      <w:r w:rsidRPr="00D112C7">
        <w:rPr>
          <w:rFonts w:ascii="Calibri" w:hAnsi="Calibri" w:cs="Calibri"/>
          <w:bCs/>
          <w:sz w:val="22"/>
          <w:szCs w:val="22"/>
        </w:rPr>
        <w:t xml:space="preserve">tanding </w:t>
      </w:r>
      <w:r w:rsidR="00F40C36">
        <w:rPr>
          <w:rFonts w:ascii="Calibri" w:hAnsi="Calibri" w:cs="Calibri"/>
          <w:bCs/>
          <w:sz w:val="22"/>
          <w:szCs w:val="22"/>
        </w:rPr>
        <w:t>C</w:t>
      </w:r>
      <w:r w:rsidRPr="00D112C7">
        <w:rPr>
          <w:rFonts w:ascii="Calibri" w:hAnsi="Calibri" w:cs="Calibri"/>
          <w:bCs/>
          <w:sz w:val="22"/>
          <w:szCs w:val="22"/>
        </w:rPr>
        <w:t xml:space="preserve">ommittee on </w:t>
      </w:r>
      <w:r w:rsidR="00F40C36">
        <w:rPr>
          <w:rFonts w:ascii="Calibri" w:hAnsi="Calibri" w:cs="Calibri"/>
          <w:bCs/>
          <w:sz w:val="22"/>
          <w:szCs w:val="22"/>
        </w:rPr>
        <w:t>W</w:t>
      </w:r>
      <w:r w:rsidRPr="00D112C7">
        <w:rPr>
          <w:rFonts w:ascii="Calibri" w:hAnsi="Calibri" w:cs="Calibri"/>
          <w:bCs/>
          <w:sz w:val="22"/>
          <w:szCs w:val="22"/>
        </w:rPr>
        <w:t xml:space="preserve">ater and </w:t>
      </w:r>
      <w:r w:rsidR="00F40C36">
        <w:rPr>
          <w:rFonts w:ascii="Calibri" w:hAnsi="Calibri" w:cs="Calibri"/>
          <w:bCs/>
          <w:sz w:val="22"/>
          <w:szCs w:val="22"/>
        </w:rPr>
        <w:t>P</w:t>
      </w:r>
      <w:r w:rsidRPr="00D112C7">
        <w:rPr>
          <w:rFonts w:ascii="Calibri" w:hAnsi="Calibri" w:cs="Calibri"/>
          <w:bCs/>
          <w:sz w:val="22"/>
          <w:szCs w:val="22"/>
        </w:rPr>
        <w:t>ower</w:t>
      </w:r>
      <w:r w:rsidR="00EE7EF9">
        <w:rPr>
          <w:rFonts w:ascii="Calibri" w:hAnsi="Calibri" w:cs="Calibri"/>
          <w:bCs/>
          <w:sz w:val="22"/>
          <w:szCs w:val="22"/>
        </w:rPr>
        <w:t xml:space="preserve"> </w:t>
      </w:r>
      <w:r w:rsidR="003F2B72">
        <w:rPr>
          <w:rFonts w:ascii="Calibri" w:hAnsi="Calibri" w:cs="Calibri"/>
          <w:bCs/>
          <w:sz w:val="22"/>
          <w:szCs w:val="22"/>
        </w:rPr>
        <w:t>was also not discussed</w:t>
      </w:r>
      <w:r w:rsidR="00EE7EF9">
        <w:rPr>
          <w:rFonts w:ascii="Calibri" w:hAnsi="Calibri" w:cs="Calibri"/>
          <w:bCs/>
          <w:sz w:val="22"/>
          <w:szCs w:val="22"/>
        </w:rPr>
        <w:t xml:space="preserve">. </w:t>
      </w:r>
    </w:p>
    <w:p w:rsidR="00EA69EC" w:rsidRPr="00EE7EF9" w:rsidRDefault="00EA69EC" w:rsidP="00EE7EF9">
      <w:pPr>
        <w:jc w:val="both"/>
        <w:rPr>
          <w:rFonts w:ascii="Calibri" w:hAnsi="Calibri" w:cs="Calibri"/>
          <w:bCs/>
          <w:sz w:val="22"/>
          <w:szCs w:val="22"/>
        </w:rPr>
      </w:pPr>
    </w:p>
    <w:p w:rsidR="00320B0D" w:rsidRDefault="00EA69EC" w:rsidP="00EA69EC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Chair admitted an </w:t>
      </w:r>
      <w:r w:rsidR="00F40C36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djournment </w:t>
      </w:r>
      <w:r w:rsidR="00F40C36">
        <w:rPr>
          <w:rFonts w:asciiTheme="minorHAnsi" w:hAnsiTheme="minorHAnsi"/>
          <w:sz w:val="22"/>
          <w:szCs w:val="22"/>
        </w:rPr>
        <w:t>M</w:t>
      </w:r>
      <w:r>
        <w:rPr>
          <w:rFonts w:asciiTheme="minorHAnsi" w:hAnsiTheme="minorHAnsi"/>
          <w:sz w:val="22"/>
          <w:szCs w:val="22"/>
        </w:rPr>
        <w:t xml:space="preserve">otion (AM) for debate </w:t>
      </w:r>
      <w:r w:rsidRPr="00EA69EC">
        <w:rPr>
          <w:rFonts w:asciiTheme="minorHAnsi" w:hAnsiTheme="minorHAnsi"/>
          <w:sz w:val="22"/>
          <w:szCs w:val="22"/>
        </w:rPr>
        <w:t xml:space="preserve">regarding </w:t>
      </w:r>
      <w:r>
        <w:rPr>
          <w:rFonts w:asciiTheme="minorHAnsi" w:hAnsiTheme="minorHAnsi"/>
          <w:sz w:val="22"/>
          <w:szCs w:val="22"/>
        </w:rPr>
        <w:t>gas disconnection to</w:t>
      </w:r>
      <w:r w:rsidRPr="00EA69EC">
        <w:rPr>
          <w:rFonts w:asciiTheme="minorHAnsi" w:hAnsiTheme="minorHAnsi"/>
          <w:sz w:val="22"/>
          <w:szCs w:val="22"/>
        </w:rPr>
        <w:t xml:space="preserve"> Pakistan Steel Mills </w:t>
      </w:r>
      <w:r>
        <w:rPr>
          <w:rFonts w:asciiTheme="minorHAnsi" w:hAnsiTheme="minorHAnsi"/>
          <w:sz w:val="22"/>
          <w:szCs w:val="22"/>
        </w:rPr>
        <w:t xml:space="preserve">while six other AMs </w:t>
      </w:r>
      <w:r>
        <w:rPr>
          <w:rFonts w:ascii="Calibri" w:hAnsi="Calibri" w:cs="Calibri"/>
          <w:bCs/>
          <w:sz w:val="22"/>
          <w:szCs w:val="22"/>
        </w:rPr>
        <w:t>were deferred.</w:t>
      </w:r>
    </w:p>
    <w:p w:rsidR="00EA69EC" w:rsidRPr="00320B0D" w:rsidRDefault="00EA69EC" w:rsidP="00EA69EC">
      <w:pPr>
        <w:jc w:val="both"/>
        <w:rPr>
          <w:rFonts w:ascii="Calibri" w:hAnsi="Calibri" w:cs="Calibri"/>
          <w:bCs/>
          <w:sz w:val="22"/>
          <w:szCs w:val="22"/>
        </w:rPr>
      </w:pPr>
    </w:p>
    <w:p w:rsidR="001E24D4" w:rsidRDefault="001E24D4" w:rsidP="001E24D4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Some key observations are as follow:</w:t>
      </w:r>
    </w:p>
    <w:p w:rsidR="00005610" w:rsidRDefault="00005610" w:rsidP="001E24D4">
      <w:pPr>
        <w:jc w:val="both"/>
        <w:rPr>
          <w:rFonts w:ascii="Calibri" w:hAnsi="Calibri" w:cs="Calibri"/>
          <w:bCs/>
          <w:sz w:val="22"/>
          <w:szCs w:val="22"/>
        </w:rPr>
      </w:pPr>
    </w:p>
    <w:p w:rsidR="001E24D4" w:rsidRDefault="001E24D4" w:rsidP="001E24D4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E2A2C">
        <w:rPr>
          <w:rFonts w:ascii="Calibri" w:hAnsi="Calibri" w:cs="Calibri"/>
          <w:b/>
          <w:bCs/>
          <w:sz w:val="22"/>
          <w:szCs w:val="22"/>
        </w:rPr>
        <w:t>Members’ Participation in House Proceedings</w:t>
      </w:r>
    </w:p>
    <w:p w:rsidR="001E24D4" w:rsidRPr="000E2A2C" w:rsidRDefault="001E24D4" w:rsidP="001E24D4">
      <w:pPr>
        <w:jc w:val="both"/>
        <w:rPr>
          <w:rFonts w:ascii="Calibri" w:hAnsi="Calibri" w:cs="Calibri"/>
          <w:sz w:val="22"/>
          <w:szCs w:val="22"/>
        </w:rPr>
      </w:pPr>
    </w:p>
    <w:p w:rsidR="00627778" w:rsidRPr="00627778" w:rsidRDefault="00627778" w:rsidP="00627778">
      <w:pPr>
        <w:numPr>
          <w:ilvl w:val="0"/>
          <w:numId w:val="1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627778">
        <w:rPr>
          <w:rFonts w:ascii="Calibri" w:hAnsi="Calibri" w:cs="Calibri"/>
          <w:sz w:val="22"/>
          <w:szCs w:val="22"/>
        </w:rPr>
        <w:t>The</w:t>
      </w:r>
      <w:r>
        <w:rPr>
          <w:rFonts w:ascii="Calibri" w:hAnsi="Calibri" w:cs="Calibri"/>
          <w:sz w:val="22"/>
          <w:szCs w:val="22"/>
        </w:rPr>
        <w:t xml:space="preserve"> Senate</w:t>
      </w:r>
      <w:r w:rsidRPr="00627778">
        <w:rPr>
          <w:rFonts w:ascii="Calibri" w:hAnsi="Calibri" w:cs="Calibri"/>
          <w:sz w:val="22"/>
          <w:szCs w:val="22"/>
        </w:rPr>
        <w:t xml:space="preserve"> met for </w:t>
      </w:r>
      <w:r w:rsidR="00EA69EC">
        <w:rPr>
          <w:rFonts w:ascii="Calibri" w:hAnsi="Calibri" w:cs="Calibri"/>
          <w:sz w:val="22"/>
          <w:szCs w:val="22"/>
        </w:rPr>
        <w:t>three</w:t>
      </w:r>
      <w:r>
        <w:rPr>
          <w:rFonts w:ascii="Calibri" w:hAnsi="Calibri" w:cs="Calibri"/>
          <w:sz w:val="22"/>
          <w:szCs w:val="22"/>
        </w:rPr>
        <w:t xml:space="preserve"> </w:t>
      </w:r>
      <w:r w:rsidR="00EA69EC">
        <w:rPr>
          <w:rFonts w:ascii="Calibri" w:hAnsi="Calibri" w:cs="Calibri"/>
          <w:sz w:val="22"/>
          <w:szCs w:val="22"/>
        </w:rPr>
        <w:t xml:space="preserve">hours and 55 </w:t>
      </w:r>
      <w:r w:rsidRPr="00627778">
        <w:rPr>
          <w:rFonts w:ascii="Calibri" w:hAnsi="Calibri" w:cs="Calibri"/>
          <w:sz w:val="22"/>
          <w:szCs w:val="22"/>
        </w:rPr>
        <w:t>minutes</w:t>
      </w:r>
    </w:p>
    <w:p w:rsidR="00627778" w:rsidRPr="00627778" w:rsidRDefault="00627778" w:rsidP="00627778">
      <w:pPr>
        <w:numPr>
          <w:ilvl w:val="0"/>
          <w:numId w:val="1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627778">
        <w:rPr>
          <w:rFonts w:ascii="Calibri" w:hAnsi="Calibri" w:cs="Calibri"/>
          <w:sz w:val="22"/>
          <w:szCs w:val="22"/>
        </w:rPr>
        <w:t>The sitting started at 1</w:t>
      </w:r>
      <w:r w:rsidR="00EA69EC">
        <w:rPr>
          <w:rFonts w:ascii="Calibri" w:hAnsi="Calibri" w:cs="Calibri"/>
          <w:sz w:val="22"/>
          <w:szCs w:val="22"/>
        </w:rPr>
        <w:t>501</w:t>
      </w:r>
      <w:r>
        <w:rPr>
          <w:rFonts w:ascii="Calibri" w:hAnsi="Calibri" w:cs="Calibri"/>
          <w:sz w:val="22"/>
          <w:szCs w:val="22"/>
        </w:rPr>
        <w:t xml:space="preserve"> </w:t>
      </w:r>
      <w:r w:rsidRPr="00627778">
        <w:rPr>
          <w:rFonts w:ascii="Calibri" w:hAnsi="Calibri" w:cs="Calibri"/>
          <w:sz w:val="22"/>
          <w:szCs w:val="22"/>
        </w:rPr>
        <w:t>hours against the scheduled time of 1</w:t>
      </w:r>
      <w:r>
        <w:rPr>
          <w:rFonts w:ascii="Calibri" w:hAnsi="Calibri" w:cs="Calibri"/>
          <w:sz w:val="22"/>
          <w:szCs w:val="22"/>
        </w:rPr>
        <w:t>500</w:t>
      </w:r>
      <w:r w:rsidRPr="00627778">
        <w:rPr>
          <w:rFonts w:ascii="Calibri" w:hAnsi="Calibri" w:cs="Calibri"/>
          <w:sz w:val="22"/>
          <w:szCs w:val="22"/>
        </w:rPr>
        <w:t xml:space="preserve"> hours</w:t>
      </w:r>
    </w:p>
    <w:p w:rsidR="001E24D4" w:rsidRPr="00EA69EC" w:rsidRDefault="00EA69EC" w:rsidP="00EA69EC">
      <w:pPr>
        <w:numPr>
          <w:ilvl w:val="0"/>
          <w:numId w:val="1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="001E24D4" w:rsidRPr="00627778">
        <w:rPr>
          <w:rFonts w:ascii="Calibri" w:hAnsi="Calibri" w:cs="Calibri"/>
          <w:sz w:val="22"/>
          <w:szCs w:val="22"/>
        </w:rPr>
        <w:t>Chairman presided over</w:t>
      </w:r>
      <w:r>
        <w:rPr>
          <w:rFonts w:ascii="Calibri" w:hAnsi="Calibri" w:cs="Calibri"/>
          <w:sz w:val="22"/>
          <w:szCs w:val="22"/>
        </w:rPr>
        <w:t xml:space="preserve"> the entire sitting while the </w:t>
      </w:r>
      <w:r w:rsidR="00C33C14" w:rsidRPr="00EA69EC">
        <w:rPr>
          <w:rFonts w:ascii="Calibri" w:hAnsi="Calibri" w:cs="Calibri"/>
          <w:sz w:val="22"/>
          <w:szCs w:val="22"/>
        </w:rPr>
        <w:t xml:space="preserve">Deputy </w:t>
      </w:r>
      <w:r>
        <w:rPr>
          <w:rFonts w:ascii="Calibri" w:hAnsi="Calibri" w:cs="Calibri"/>
          <w:sz w:val="22"/>
          <w:szCs w:val="22"/>
        </w:rPr>
        <w:t>Chairman was also present.</w:t>
      </w:r>
    </w:p>
    <w:p w:rsidR="00627778" w:rsidRDefault="00627778" w:rsidP="001E24D4">
      <w:pPr>
        <w:numPr>
          <w:ilvl w:val="0"/>
          <w:numId w:val="1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The </w:t>
      </w:r>
      <w:r w:rsidR="001E24D4" w:rsidRPr="00223053">
        <w:rPr>
          <w:rFonts w:ascii="Calibri" w:hAnsi="Calibri" w:cs="Calibri"/>
          <w:color w:val="000000"/>
          <w:sz w:val="22"/>
          <w:szCs w:val="22"/>
        </w:rPr>
        <w:t>Leader of the House</w:t>
      </w:r>
      <w:r w:rsidR="001E24D4" w:rsidRPr="00223053">
        <w:rPr>
          <w:rFonts w:ascii="Calibri" w:hAnsi="Calibri" w:cs="Calibri"/>
          <w:sz w:val="22"/>
          <w:szCs w:val="22"/>
        </w:rPr>
        <w:t xml:space="preserve"> </w:t>
      </w:r>
      <w:r w:rsidR="00CD53EA">
        <w:rPr>
          <w:rFonts w:ascii="Calibri" w:hAnsi="Calibri" w:cs="Calibri"/>
          <w:sz w:val="22"/>
          <w:szCs w:val="22"/>
        </w:rPr>
        <w:t xml:space="preserve">attended the sitting for </w:t>
      </w:r>
      <w:r>
        <w:rPr>
          <w:rFonts w:ascii="Calibri" w:hAnsi="Calibri" w:cs="Calibri"/>
          <w:sz w:val="22"/>
          <w:szCs w:val="22"/>
        </w:rPr>
        <w:t xml:space="preserve">three </w:t>
      </w:r>
      <w:r w:rsidR="00CD53EA">
        <w:rPr>
          <w:rFonts w:ascii="Calibri" w:hAnsi="Calibri" w:cs="Calibri"/>
          <w:sz w:val="22"/>
          <w:szCs w:val="22"/>
        </w:rPr>
        <w:t xml:space="preserve">hours </w:t>
      </w:r>
      <w:r w:rsidR="00EA69EC">
        <w:rPr>
          <w:rFonts w:ascii="Calibri" w:hAnsi="Calibri" w:cs="Calibri"/>
          <w:sz w:val="22"/>
          <w:szCs w:val="22"/>
        </w:rPr>
        <w:t xml:space="preserve">and 39 </w:t>
      </w:r>
      <w:r>
        <w:rPr>
          <w:rFonts w:ascii="Calibri" w:hAnsi="Calibri" w:cs="Calibri"/>
          <w:sz w:val="22"/>
          <w:szCs w:val="22"/>
        </w:rPr>
        <w:t xml:space="preserve">minutes. </w:t>
      </w:r>
    </w:p>
    <w:p w:rsidR="00627778" w:rsidRDefault="00627778" w:rsidP="001E24D4">
      <w:pPr>
        <w:numPr>
          <w:ilvl w:val="0"/>
          <w:numId w:val="1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627778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he</w:t>
      </w:r>
      <w:r w:rsidR="00CD53EA" w:rsidRPr="00627778">
        <w:rPr>
          <w:rFonts w:ascii="Calibri" w:hAnsi="Calibri" w:cs="Calibri"/>
          <w:sz w:val="22"/>
          <w:szCs w:val="22"/>
        </w:rPr>
        <w:t xml:space="preserve"> Opposition Leader </w:t>
      </w:r>
      <w:r w:rsidRPr="00627778">
        <w:rPr>
          <w:rFonts w:ascii="Calibri" w:hAnsi="Calibri" w:cs="Calibri"/>
          <w:sz w:val="22"/>
          <w:szCs w:val="22"/>
        </w:rPr>
        <w:t xml:space="preserve">was not present. </w:t>
      </w:r>
    </w:p>
    <w:p w:rsidR="001E24D4" w:rsidRPr="00627778" w:rsidRDefault="001E24D4" w:rsidP="001E24D4">
      <w:pPr>
        <w:numPr>
          <w:ilvl w:val="0"/>
          <w:numId w:val="1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627778">
        <w:rPr>
          <w:rFonts w:ascii="Calibri" w:hAnsi="Calibri" w:cs="Calibri"/>
          <w:sz w:val="22"/>
          <w:szCs w:val="22"/>
        </w:rPr>
        <w:t>Prime Minister did not attend the sitting.</w:t>
      </w:r>
    </w:p>
    <w:p w:rsidR="001E24D4" w:rsidRDefault="00EA69EC" w:rsidP="00EA69EC">
      <w:pPr>
        <w:numPr>
          <w:ilvl w:val="0"/>
          <w:numId w:val="1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Eighteen</w:t>
      </w:r>
      <w:r w:rsidR="00627778">
        <w:rPr>
          <w:rFonts w:ascii="Calibri" w:hAnsi="Calibri" w:cs="Calibri"/>
          <w:sz w:val="22"/>
          <w:szCs w:val="22"/>
        </w:rPr>
        <w:t xml:space="preserve"> (</w:t>
      </w:r>
      <w:r w:rsidR="001E24D4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7</w:t>
      </w:r>
      <w:r w:rsidR="001E24D4" w:rsidRPr="0048391F">
        <w:rPr>
          <w:rFonts w:ascii="Calibri" w:hAnsi="Calibri" w:cs="Calibri"/>
          <w:sz w:val="22"/>
          <w:szCs w:val="22"/>
        </w:rPr>
        <w:t xml:space="preserve">%) </w:t>
      </w:r>
      <w:r w:rsidR="001E24D4">
        <w:rPr>
          <w:rFonts w:ascii="Calibri" w:hAnsi="Calibri" w:cs="Calibri"/>
          <w:sz w:val="22"/>
          <w:szCs w:val="22"/>
        </w:rPr>
        <w:t xml:space="preserve">senators were </w:t>
      </w:r>
      <w:r w:rsidR="001E24D4" w:rsidRPr="0048391F">
        <w:rPr>
          <w:rFonts w:ascii="Calibri" w:hAnsi="Calibri" w:cs="Calibri"/>
          <w:sz w:val="22"/>
          <w:szCs w:val="22"/>
        </w:rPr>
        <w:t xml:space="preserve">present at the start and </w:t>
      </w:r>
      <w:r>
        <w:rPr>
          <w:rFonts w:ascii="Calibri" w:hAnsi="Calibri" w:cs="Calibri"/>
          <w:sz w:val="22"/>
          <w:szCs w:val="22"/>
        </w:rPr>
        <w:t>48</w:t>
      </w:r>
      <w:r w:rsidR="001E24D4" w:rsidRPr="0048391F"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sz w:val="22"/>
          <w:szCs w:val="22"/>
        </w:rPr>
        <w:t>46</w:t>
      </w:r>
      <w:r w:rsidR="001E24D4" w:rsidRPr="0048391F">
        <w:rPr>
          <w:rFonts w:ascii="Calibri" w:hAnsi="Calibri" w:cs="Calibri"/>
          <w:sz w:val="22"/>
          <w:szCs w:val="22"/>
        </w:rPr>
        <w:t>%) at the time of adjournment</w:t>
      </w:r>
      <w:r w:rsidR="001E24D4">
        <w:rPr>
          <w:rFonts w:ascii="Calibri" w:hAnsi="Calibri" w:cs="Calibri"/>
          <w:sz w:val="22"/>
          <w:szCs w:val="22"/>
        </w:rPr>
        <w:t>.</w:t>
      </w:r>
    </w:p>
    <w:p w:rsidR="001E24D4" w:rsidRDefault="001E24D4" w:rsidP="001E24D4">
      <w:pPr>
        <w:numPr>
          <w:ilvl w:val="0"/>
          <w:numId w:val="1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3A1F9E">
        <w:rPr>
          <w:rFonts w:ascii="Calibri" w:hAnsi="Calibri" w:cs="Calibri"/>
          <w:sz w:val="22"/>
          <w:szCs w:val="22"/>
        </w:rPr>
        <w:t xml:space="preserve">A maximum of </w:t>
      </w:r>
      <w:r w:rsidR="00EA69EC">
        <w:rPr>
          <w:rFonts w:ascii="Calibri" w:hAnsi="Calibri" w:cs="Calibri"/>
          <w:sz w:val="22"/>
          <w:szCs w:val="22"/>
        </w:rPr>
        <w:t>52</w:t>
      </w:r>
      <w:r>
        <w:rPr>
          <w:rFonts w:ascii="Calibri" w:hAnsi="Calibri" w:cs="Calibri"/>
          <w:sz w:val="22"/>
          <w:szCs w:val="22"/>
        </w:rPr>
        <w:t xml:space="preserve"> </w:t>
      </w:r>
      <w:r w:rsidRPr="003A1F9E">
        <w:rPr>
          <w:rFonts w:ascii="Calibri" w:hAnsi="Calibri" w:cs="Calibri"/>
          <w:sz w:val="22"/>
          <w:szCs w:val="22"/>
        </w:rPr>
        <w:t xml:space="preserve">senators </w:t>
      </w:r>
      <w:r>
        <w:rPr>
          <w:rFonts w:ascii="Calibri" w:hAnsi="Calibri" w:cs="Calibri"/>
          <w:sz w:val="22"/>
          <w:szCs w:val="22"/>
        </w:rPr>
        <w:t>(</w:t>
      </w:r>
      <w:r w:rsidR="00EA69EC">
        <w:rPr>
          <w:rFonts w:ascii="Calibri" w:hAnsi="Calibri" w:cs="Calibri"/>
          <w:sz w:val="22"/>
          <w:szCs w:val="22"/>
        </w:rPr>
        <w:t>50</w:t>
      </w:r>
      <w:r>
        <w:rPr>
          <w:rFonts w:ascii="Calibri" w:hAnsi="Calibri" w:cs="Calibri"/>
          <w:sz w:val="22"/>
          <w:szCs w:val="22"/>
        </w:rPr>
        <w:t>%</w:t>
      </w:r>
      <w:r w:rsidRPr="003A1F9E">
        <w:rPr>
          <w:rFonts w:ascii="Calibri" w:hAnsi="Calibri" w:cs="Calibri"/>
          <w:sz w:val="22"/>
          <w:szCs w:val="22"/>
        </w:rPr>
        <w:t xml:space="preserve">) </w:t>
      </w:r>
      <w:r>
        <w:rPr>
          <w:rFonts w:ascii="Calibri" w:hAnsi="Calibri" w:cs="Calibri"/>
          <w:sz w:val="22"/>
          <w:szCs w:val="22"/>
        </w:rPr>
        <w:t>were present at one point of the sitting.</w:t>
      </w:r>
    </w:p>
    <w:p w:rsidR="001E24D4" w:rsidRDefault="00EA69EC" w:rsidP="00EA69EC">
      <w:pPr>
        <w:numPr>
          <w:ilvl w:val="0"/>
          <w:numId w:val="1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The p</w:t>
      </w:r>
      <w:r w:rsidR="001E24D4" w:rsidRPr="00110C83">
        <w:rPr>
          <w:rFonts w:ascii="Calibri" w:hAnsi="Calibri" w:cs="Calibri"/>
          <w:sz w:val="22"/>
          <w:szCs w:val="22"/>
        </w:rPr>
        <w:t xml:space="preserve">arliamentary leaders of </w:t>
      </w:r>
      <w:r>
        <w:rPr>
          <w:rFonts w:ascii="Calibri" w:hAnsi="Calibri" w:cs="Calibri"/>
          <w:sz w:val="22"/>
          <w:szCs w:val="22"/>
        </w:rPr>
        <w:t xml:space="preserve">PPPP, </w:t>
      </w:r>
      <w:proofErr w:type="spellStart"/>
      <w:r>
        <w:rPr>
          <w:rFonts w:ascii="Calibri" w:hAnsi="Calibri" w:cs="Calibri"/>
          <w:sz w:val="22"/>
          <w:szCs w:val="22"/>
        </w:rPr>
        <w:t>PkMAP</w:t>
      </w:r>
      <w:proofErr w:type="spellEnd"/>
      <w:r>
        <w:rPr>
          <w:rFonts w:ascii="Calibri" w:hAnsi="Calibri" w:cs="Calibri"/>
          <w:sz w:val="22"/>
          <w:szCs w:val="22"/>
        </w:rPr>
        <w:t xml:space="preserve">, MQM, BNP-M, ANP, PML and NP </w:t>
      </w:r>
      <w:r w:rsidR="001E24D4" w:rsidRPr="00110C83">
        <w:rPr>
          <w:rFonts w:ascii="Calibri" w:hAnsi="Calibri" w:cs="Calibri"/>
          <w:sz w:val="22"/>
          <w:szCs w:val="22"/>
        </w:rPr>
        <w:t>were prese</w:t>
      </w:r>
      <w:r w:rsidR="001E24D4">
        <w:rPr>
          <w:rFonts w:ascii="Calibri" w:hAnsi="Calibri" w:cs="Calibri"/>
          <w:sz w:val="22"/>
          <w:szCs w:val="22"/>
        </w:rPr>
        <w:t>n</w:t>
      </w:r>
      <w:r w:rsidR="001E24D4" w:rsidRPr="00110C83">
        <w:rPr>
          <w:rFonts w:ascii="Calibri" w:hAnsi="Calibri" w:cs="Calibri"/>
          <w:sz w:val="22"/>
          <w:szCs w:val="22"/>
        </w:rPr>
        <w:t>t.</w:t>
      </w:r>
    </w:p>
    <w:p w:rsidR="001E24D4" w:rsidRPr="00EA69EC" w:rsidRDefault="001E24D4" w:rsidP="001E24D4">
      <w:pPr>
        <w:numPr>
          <w:ilvl w:val="0"/>
          <w:numId w:val="1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="00CD53EA">
        <w:rPr>
          <w:rFonts w:ascii="Calibri" w:hAnsi="Calibri" w:cs="Calibri"/>
          <w:sz w:val="22"/>
          <w:szCs w:val="22"/>
        </w:rPr>
        <w:t>hree</w:t>
      </w:r>
      <w:r w:rsidRPr="00110C83">
        <w:rPr>
          <w:rFonts w:ascii="Calibri" w:hAnsi="Calibri" w:cs="Calibri"/>
          <w:sz w:val="22"/>
          <w:szCs w:val="22"/>
        </w:rPr>
        <w:t xml:space="preserve"> m</w:t>
      </w:r>
      <w:r w:rsidRPr="00110C83">
        <w:rPr>
          <w:rFonts w:ascii="Calibri" w:hAnsi="Calibri" w:cs="Calibri"/>
          <w:color w:val="000000"/>
          <w:sz w:val="22"/>
          <w:szCs w:val="22"/>
        </w:rPr>
        <w:t>inority members were present.</w:t>
      </w:r>
    </w:p>
    <w:p w:rsidR="001E24D4" w:rsidRPr="00627778" w:rsidRDefault="00EA69EC" w:rsidP="001E24D4">
      <w:pPr>
        <w:numPr>
          <w:ilvl w:val="0"/>
          <w:numId w:val="1"/>
        </w:numPr>
        <w:suppressAutoHyphens w:val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Three</w:t>
      </w:r>
      <w:r w:rsidR="001E24D4" w:rsidRPr="00627778">
        <w:rPr>
          <w:rFonts w:ascii="Calibri" w:hAnsi="Calibri" w:cs="Calibri"/>
          <w:color w:val="000000"/>
          <w:sz w:val="22"/>
          <w:szCs w:val="22"/>
        </w:rPr>
        <w:t xml:space="preserve"> members applied for leave.</w:t>
      </w:r>
    </w:p>
    <w:p w:rsidR="00627778" w:rsidRPr="00627778" w:rsidRDefault="00627778" w:rsidP="00627778">
      <w:pPr>
        <w:suppressAutoHyphens w:val="0"/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1E24D4" w:rsidRDefault="001E24D4" w:rsidP="00EA69EC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EA69EC">
        <w:rPr>
          <w:rFonts w:ascii="Calibri" w:hAnsi="Calibri" w:cs="Calibri"/>
          <w:b/>
          <w:bCs/>
          <w:sz w:val="22"/>
          <w:szCs w:val="22"/>
        </w:rPr>
        <w:t>Representation and Responsiveness</w:t>
      </w:r>
    </w:p>
    <w:p w:rsidR="002C3688" w:rsidRPr="00EA69EC" w:rsidRDefault="002C3688" w:rsidP="00EA69EC">
      <w:pPr>
        <w:jc w:val="both"/>
        <w:rPr>
          <w:rFonts w:ascii="Calibri" w:hAnsi="Calibri" w:cs="Calibri"/>
          <w:sz w:val="22"/>
          <w:szCs w:val="22"/>
        </w:rPr>
      </w:pPr>
    </w:p>
    <w:p w:rsidR="00627778" w:rsidRDefault="00EA69EC" w:rsidP="0062777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Seventeen out of 24</w:t>
      </w:r>
      <w:r w:rsidR="00C33C14" w:rsidRPr="00C33C14">
        <w:rPr>
          <w:rFonts w:ascii="Calibri" w:hAnsi="Calibri" w:cs="Calibri"/>
          <w:bCs/>
          <w:sz w:val="22"/>
          <w:szCs w:val="22"/>
        </w:rPr>
        <w:t xml:space="preserve"> starred questions appearing on the agenda were taken up. A</w:t>
      </w:r>
      <w:r>
        <w:rPr>
          <w:rFonts w:ascii="Calibri" w:hAnsi="Calibri" w:cs="Calibri"/>
          <w:bCs/>
          <w:sz w:val="22"/>
          <w:szCs w:val="22"/>
        </w:rPr>
        <w:t>dditionally, lawmakers raised 37</w:t>
      </w:r>
      <w:r w:rsidR="00C33C14" w:rsidRPr="00C33C14">
        <w:rPr>
          <w:rFonts w:ascii="Calibri" w:hAnsi="Calibri" w:cs="Calibri"/>
          <w:bCs/>
          <w:sz w:val="22"/>
          <w:szCs w:val="22"/>
        </w:rPr>
        <w:t xml:space="preserve"> supplementary questions.</w:t>
      </w:r>
    </w:p>
    <w:p w:rsidR="00EA69EC" w:rsidRPr="00C33C14" w:rsidRDefault="00EA69EC" w:rsidP="00EA69EC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 w:rsidRPr="00EA69EC">
        <w:rPr>
          <w:rFonts w:ascii="Calibri" w:hAnsi="Calibri" w:cs="Calibri"/>
          <w:bCs/>
          <w:sz w:val="22"/>
          <w:szCs w:val="22"/>
        </w:rPr>
        <w:t xml:space="preserve">The Chair admitted an </w:t>
      </w:r>
      <w:r w:rsidR="00F40C36">
        <w:rPr>
          <w:rFonts w:ascii="Calibri" w:hAnsi="Calibri" w:cs="Calibri"/>
          <w:bCs/>
          <w:sz w:val="22"/>
          <w:szCs w:val="22"/>
        </w:rPr>
        <w:t>Adjournment Motion</w:t>
      </w:r>
      <w:r w:rsidRPr="00EA69EC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for discussion </w:t>
      </w:r>
      <w:r w:rsidRPr="00EA69EC">
        <w:rPr>
          <w:rFonts w:ascii="Calibri" w:hAnsi="Calibri" w:cs="Calibri"/>
          <w:bCs/>
          <w:sz w:val="22"/>
          <w:szCs w:val="22"/>
        </w:rPr>
        <w:t>regarding gas disconnection to Pakistan Steel Mills while six other AMs were deferred.</w:t>
      </w:r>
    </w:p>
    <w:p w:rsidR="00627778" w:rsidRPr="00627778" w:rsidRDefault="00627778" w:rsidP="00627778">
      <w:pPr>
        <w:jc w:val="both"/>
        <w:rPr>
          <w:rFonts w:ascii="Calibri" w:hAnsi="Calibri" w:cs="Calibri"/>
          <w:bCs/>
          <w:sz w:val="22"/>
          <w:szCs w:val="22"/>
        </w:rPr>
      </w:pPr>
      <w:r w:rsidRPr="00627778">
        <w:rPr>
          <w:rFonts w:ascii="Calibri" w:hAnsi="Calibri" w:cs="Calibri"/>
          <w:bCs/>
          <w:sz w:val="22"/>
          <w:szCs w:val="22"/>
        </w:rPr>
        <w:t> </w:t>
      </w:r>
    </w:p>
    <w:p w:rsidR="001E24D4" w:rsidRDefault="001E24D4" w:rsidP="001E24D4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76217">
        <w:rPr>
          <w:rFonts w:ascii="Calibri" w:hAnsi="Calibri" w:cs="Calibri"/>
          <w:b/>
          <w:bCs/>
          <w:sz w:val="22"/>
          <w:szCs w:val="22"/>
        </w:rPr>
        <w:t>Order and Institutionalization</w:t>
      </w:r>
    </w:p>
    <w:p w:rsidR="002C3688" w:rsidRDefault="002C3688" w:rsidP="001E24D4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1E24D4" w:rsidRPr="00C33C14" w:rsidRDefault="00C33C14" w:rsidP="001E24D4">
      <w:pPr>
        <w:numPr>
          <w:ilvl w:val="0"/>
          <w:numId w:val="2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C33C14">
        <w:rPr>
          <w:rFonts w:ascii="Calibri" w:hAnsi="Calibri" w:cs="Calibri"/>
          <w:bCs/>
          <w:sz w:val="22"/>
          <w:szCs w:val="22"/>
        </w:rPr>
        <w:t xml:space="preserve">No </w:t>
      </w:r>
      <w:r w:rsidR="00F40C36">
        <w:rPr>
          <w:rFonts w:ascii="Calibri" w:hAnsi="Calibri" w:cs="Calibri"/>
          <w:bCs/>
          <w:sz w:val="22"/>
          <w:szCs w:val="22"/>
        </w:rPr>
        <w:t>P</w:t>
      </w:r>
      <w:r w:rsidRPr="00C33C14">
        <w:rPr>
          <w:rFonts w:ascii="Calibri" w:hAnsi="Calibri" w:cs="Calibri"/>
          <w:bCs/>
          <w:sz w:val="22"/>
          <w:szCs w:val="22"/>
        </w:rPr>
        <w:t xml:space="preserve">oint of </w:t>
      </w:r>
      <w:r w:rsidR="00F40C36">
        <w:rPr>
          <w:rFonts w:ascii="Calibri" w:hAnsi="Calibri" w:cs="Calibri"/>
          <w:bCs/>
          <w:sz w:val="22"/>
          <w:szCs w:val="22"/>
        </w:rPr>
        <w:t>O</w:t>
      </w:r>
      <w:r w:rsidRPr="00C33C14">
        <w:rPr>
          <w:rFonts w:ascii="Calibri" w:hAnsi="Calibri" w:cs="Calibri"/>
          <w:bCs/>
          <w:sz w:val="22"/>
          <w:szCs w:val="22"/>
        </w:rPr>
        <w:t xml:space="preserve">rder was raised during the sittings. </w:t>
      </w:r>
    </w:p>
    <w:p w:rsidR="00C33C14" w:rsidRPr="00C33C14" w:rsidRDefault="00C33C14" w:rsidP="00C33C14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1E24D4" w:rsidRDefault="001E24D4" w:rsidP="001E24D4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E2A2C">
        <w:rPr>
          <w:rFonts w:ascii="Calibri" w:hAnsi="Calibri" w:cs="Calibri"/>
          <w:b/>
          <w:bCs/>
          <w:sz w:val="22"/>
          <w:szCs w:val="22"/>
        </w:rPr>
        <w:t>Transparency</w:t>
      </w:r>
    </w:p>
    <w:p w:rsidR="002C3688" w:rsidRDefault="002C3688" w:rsidP="001E24D4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1E24D4" w:rsidRPr="000E2A2C" w:rsidRDefault="001E24D4" w:rsidP="001E24D4">
      <w:pPr>
        <w:numPr>
          <w:ilvl w:val="0"/>
          <w:numId w:val="1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‘</w:t>
      </w:r>
      <w:r w:rsidRPr="000E2A2C">
        <w:rPr>
          <w:rFonts w:ascii="Calibri" w:hAnsi="Calibri" w:cs="Calibri"/>
          <w:sz w:val="22"/>
          <w:szCs w:val="22"/>
        </w:rPr>
        <w:t>Orders of the Day</w:t>
      </w:r>
      <w:r>
        <w:rPr>
          <w:rFonts w:ascii="Calibri" w:hAnsi="Calibri" w:cs="Calibri"/>
          <w:sz w:val="22"/>
          <w:szCs w:val="22"/>
        </w:rPr>
        <w:t>’</w:t>
      </w:r>
      <w:r w:rsidRPr="000E2A2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was</w:t>
      </w:r>
      <w:r w:rsidRPr="000E2A2C">
        <w:rPr>
          <w:rFonts w:ascii="Calibri" w:hAnsi="Calibri" w:cs="Calibri"/>
          <w:sz w:val="22"/>
          <w:szCs w:val="22"/>
        </w:rPr>
        <w:t xml:space="preserve"> available to the legislators, observers and </w:t>
      </w:r>
      <w:r>
        <w:rPr>
          <w:rFonts w:ascii="Calibri" w:hAnsi="Calibri" w:cs="Calibri"/>
          <w:sz w:val="22"/>
          <w:szCs w:val="22"/>
        </w:rPr>
        <w:t>public</w:t>
      </w:r>
      <w:r w:rsidRPr="000E2A2C">
        <w:rPr>
          <w:rFonts w:ascii="Calibri" w:hAnsi="Calibri" w:cs="Calibri"/>
          <w:sz w:val="22"/>
          <w:szCs w:val="22"/>
        </w:rPr>
        <w:t>.</w:t>
      </w:r>
    </w:p>
    <w:p w:rsidR="001E24D4" w:rsidRPr="00C33C14" w:rsidRDefault="001E24D4" w:rsidP="001E24D4">
      <w:pPr>
        <w:numPr>
          <w:ilvl w:val="0"/>
          <w:numId w:val="1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0E2A2C">
        <w:rPr>
          <w:rFonts w:ascii="Calibri" w:hAnsi="Calibri" w:cs="Calibri"/>
          <w:sz w:val="22"/>
          <w:szCs w:val="22"/>
        </w:rPr>
        <w:t xml:space="preserve">Information on </w:t>
      </w:r>
      <w:r>
        <w:rPr>
          <w:rFonts w:ascii="Calibri" w:hAnsi="Calibri" w:cs="Calibri"/>
          <w:sz w:val="22"/>
          <w:szCs w:val="22"/>
        </w:rPr>
        <w:t>members’</w:t>
      </w:r>
      <w:r w:rsidRPr="000E2A2C">
        <w:rPr>
          <w:rFonts w:ascii="Calibri" w:hAnsi="Calibri" w:cs="Calibri"/>
          <w:sz w:val="22"/>
          <w:szCs w:val="22"/>
        </w:rPr>
        <w:t xml:space="preserve"> attendance was not available to the observers and public.</w:t>
      </w:r>
      <w:r w:rsidRPr="000E2A2C">
        <w:rPr>
          <w:rFonts w:ascii="Calibri" w:hAnsi="Calibri" w:cs="Calibri"/>
          <w:i/>
          <w:iCs/>
          <w:sz w:val="22"/>
          <w:szCs w:val="22"/>
        </w:rPr>
        <w:t xml:space="preserve">  </w:t>
      </w:r>
    </w:p>
    <w:p w:rsidR="00C33C14" w:rsidRPr="000E2A2C" w:rsidRDefault="00C33C14" w:rsidP="00C33C14">
      <w:pPr>
        <w:suppressAutoHyphens w:val="0"/>
        <w:ind w:left="720"/>
        <w:jc w:val="both"/>
        <w:rPr>
          <w:rFonts w:ascii="Calibri" w:hAnsi="Calibri" w:cs="Calibri"/>
          <w:sz w:val="22"/>
          <w:szCs w:val="22"/>
        </w:rPr>
      </w:pPr>
    </w:p>
    <w:p w:rsidR="001E24D4" w:rsidRPr="00956FAF" w:rsidRDefault="001E24D4" w:rsidP="001E24D4">
      <w:pPr>
        <w:jc w:val="right"/>
        <w:rPr>
          <w:rFonts w:ascii="Calibri" w:hAnsi="Calibri" w:cs="Arial"/>
          <w:sz w:val="20"/>
          <w:szCs w:val="20"/>
        </w:rPr>
      </w:pPr>
      <w:r w:rsidRPr="00956FAF">
        <w:rPr>
          <w:rFonts w:ascii="Calibri" w:hAnsi="Calibri" w:cs="Arial"/>
          <w:sz w:val="20"/>
          <w:szCs w:val="20"/>
        </w:rPr>
        <w:t xml:space="preserve">This daily factsheet is based on direct observation of the Senate proceedings conducted by PATTAN Development Organization – a member organization of FAFEN. Errors and omissions are </w:t>
      </w:r>
      <w:proofErr w:type="gramStart"/>
      <w:r w:rsidRPr="00956FAF">
        <w:rPr>
          <w:rFonts w:ascii="Calibri" w:hAnsi="Calibri" w:cs="Arial"/>
          <w:sz w:val="20"/>
          <w:szCs w:val="20"/>
        </w:rPr>
        <w:t>excepted</w:t>
      </w:r>
      <w:proofErr w:type="gramEnd"/>
      <w:r w:rsidRPr="00956FAF">
        <w:rPr>
          <w:rFonts w:ascii="Calibri" w:hAnsi="Calibri" w:cs="Arial"/>
          <w:sz w:val="20"/>
          <w:szCs w:val="20"/>
        </w:rPr>
        <w:t>.</w:t>
      </w:r>
    </w:p>
    <w:p w:rsidR="00EB7567" w:rsidRDefault="00EB7567"/>
    <w:sectPr w:rsidR="00EB7567" w:rsidSect="009F1EB2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6D7" w:rsidRDefault="001376D7">
      <w:r>
        <w:separator/>
      </w:r>
    </w:p>
  </w:endnote>
  <w:endnote w:type="continuationSeparator" w:id="0">
    <w:p w:rsidR="001376D7" w:rsidRDefault="00137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6D7" w:rsidRDefault="001376D7">
      <w:r>
        <w:separator/>
      </w:r>
    </w:p>
  </w:footnote>
  <w:footnote w:type="continuationSeparator" w:id="0">
    <w:p w:rsidR="001376D7" w:rsidRDefault="00137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229" w:rsidRDefault="001E24D4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-457200</wp:posOffset>
          </wp:positionV>
          <wp:extent cx="7757160" cy="10111105"/>
          <wp:effectExtent l="0" t="0" r="0" b="4445"/>
          <wp:wrapNone/>
          <wp:docPr id="1" name="Picture 1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7160" cy="10111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9"/>
    <w:multiLevelType w:val="hybridMultilevel"/>
    <w:tmpl w:val="70F60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33B2B"/>
    <w:multiLevelType w:val="hybridMultilevel"/>
    <w:tmpl w:val="65E44508"/>
    <w:lvl w:ilvl="0" w:tplc="3E941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879C4"/>
    <w:multiLevelType w:val="multilevel"/>
    <w:tmpl w:val="563CC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E4012E"/>
    <w:multiLevelType w:val="multilevel"/>
    <w:tmpl w:val="C5A61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4D4"/>
    <w:rsid w:val="00005610"/>
    <w:rsid w:val="00051371"/>
    <w:rsid w:val="0006153A"/>
    <w:rsid w:val="00074A16"/>
    <w:rsid w:val="00097AB1"/>
    <w:rsid w:val="001376D7"/>
    <w:rsid w:val="00157B7A"/>
    <w:rsid w:val="001E24D4"/>
    <w:rsid w:val="002C3688"/>
    <w:rsid w:val="00320B0D"/>
    <w:rsid w:val="003F2B72"/>
    <w:rsid w:val="004033C4"/>
    <w:rsid w:val="00420166"/>
    <w:rsid w:val="004A46F9"/>
    <w:rsid w:val="005953E4"/>
    <w:rsid w:val="005D4F61"/>
    <w:rsid w:val="00627778"/>
    <w:rsid w:val="006809B9"/>
    <w:rsid w:val="0075063A"/>
    <w:rsid w:val="007C3AEE"/>
    <w:rsid w:val="0080599C"/>
    <w:rsid w:val="00821693"/>
    <w:rsid w:val="00897082"/>
    <w:rsid w:val="009619BD"/>
    <w:rsid w:val="00A820B2"/>
    <w:rsid w:val="00B305AB"/>
    <w:rsid w:val="00B4252F"/>
    <w:rsid w:val="00BB4542"/>
    <w:rsid w:val="00C14FBC"/>
    <w:rsid w:val="00C259D8"/>
    <w:rsid w:val="00C33C14"/>
    <w:rsid w:val="00CD53EA"/>
    <w:rsid w:val="00D112C7"/>
    <w:rsid w:val="00DA1DD2"/>
    <w:rsid w:val="00DF352B"/>
    <w:rsid w:val="00E711D4"/>
    <w:rsid w:val="00EA69EC"/>
    <w:rsid w:val="00EB7567"/>
    <w:rsid w:val="00EE7EF9"/>
    <w:rsid w:val="00EF2143"/>
    <w:rsid w:val="00F06CD3"/>
    <w:rsid w:val="00F40C36"/>
    <w:rsid w:val="00F86223"/>
    <w:rsid w:val="00FD165E"/>
    <w:rsid w:val="00FE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4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320B0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7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E24D4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rsid w:val="001E24D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ListParagraph">
    <w:name w:val="List Paragraph"/>
    <w:basedOn w:val="Normal"/>
    <w:uiPriority w:val="34"/>
    <w:qFormat/>
    <w:rsid w:val="00CD53E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320B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20B0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320B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77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4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320B0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7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E24D4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rsid w:val="001E24D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ListParagraph">
    <w:name w:val="List Paragraph"/>
    <w:basedOn w:val="Normal"/>
    <w:uiPriority w:val="34"/>
    <w:qFormat/>
    <w:rsid w:val="00CD53E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320B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20B0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320B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77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F1B68-2AE0-4E3D-9FC0-C650A5F6E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Shayan</dc:creator>
  <cp:lastModifiedBy>Mohsin Shayan</cp:lastModifiedBy>
  <cp:revision>11</cp:revision>
  <dcterms:created xsi:type="dcterms:W3CDTF">2015-08-06T15:38:00Z</dcterms:created>
  <dcterms:modified xsi:type="dcterms:W3CDTF">2015-08-07T07:17:00Z</dcterms:modified>
</cp:coreProperties>
</file>